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C5" w:rsidRDefault="00BF3BB1" w:rsidP="00BF3B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 FUNDUSZU ZDROWOTNEGO NAUCZYCIELI I NAUCZYCIELI EMERYTÓW</w:t>
      </w:r>
    </w:p>
    <w:p w:rsidR="00BF3BB1" w:rsidRDefault="00BF3BB1" w:rsidP="00BF3BB1">
      <w:pPr>
        <w:jc w:val="both"/>
        <w:rPr>
          <w:sz w:val="24"/>
          <w:szCs w:val="24"/>
        </w:rPr>
      </w:pPr>
    </w:p>
    <w:p w:rsidR="00BF3BB1" w:rsidRDefault="00BF3BB1" w:rsidP="00BF3BB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Regulamin stosuje się dla nauczycieli, o których mowa w art.1 ust. 1 pkt.1-3 ustawy z dnia 26 września 1982r. – Karta Nauczyciela, zatrudnionych co najmniej w połowie obowiązującego wymiaru godzin zajęć dydaktyczno-wychowawczych oraz nauczycieli emerytów i rencistów, zwanych dalej nauczycielami.</w:t>
      </w:r>
    </w:p>
    <w:p w:rsidR="00BF3BB1" w:rsidRDefault="00BF3BB1" w:rsidP="00BF3BB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Pomoc zdrowotna udzielana jest w formie zasiłku /zapomogi/ pieniężnej.</w:t>
      </w:r>
    </w:p>
    <w:p w:rsidR="00BF3BB1" w:rsidRDefault="00BF3BB1" w:rsidP="00BF3BB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Środki finansowe przeznaczone na pomoc zdrowotną dla nauczycieli, zwane dalej środkami finansowymi, wynoszą 0,3% rocznego limitu wynagrodzeń osobowych czynnych nauczycieli.</w:t>
      </w:r>
    </w:p>
    <w:p w:rsidR="00BF3BB1" w:rsidRDefault="00BF3BB1" w:rsidP="00BF3BB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wysokości /zapomogi/ zasiłku pieniężnego na pomoc zdrowotną decyduje dyrektor Zespołu Edukacyjnego w granicach</w:t>
      </w:r>
      <w:r w:rsidR="00E736EC">
        <w:rPr>
          <w:sz w:val="24"/>
          <w:szCs w:val="24"/>
        </w:rPr>
        <w:t xml:space="preserve"> środków przyznanych na ten cel, o których mowa w ust.3.</w:t>
      </w:r>
    </w:p>
    <w:p w:rsidR="00E736EC" w:rsidRDefault="00E736EC" w:rsidP="00BF3BB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Środkami, o których mowa w ust.6 dysponuje dyrektor Zespołu /placówki/. Dyrektor przyznaje zasiłki /zapomogi/ pieniężne na podstawie wniosków komisji socjalnej, rozpatrywania podań nauczycieli o przyznaniu zasiłku, zwanej dalej komisją, o której mowa w ust.6.</w:t>
      </w:r>
    </w:p>
    <w:p w:rsidR="00E736EC" w:rsidRDefault="00E736EC" w:rsidP="00BF3BB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Podania nauczycieli o przyznanie zasiłku /zapomogi/ pieniężnego rozpatruje komisja raz w roku /w miesiącu grudniu/.</w:t>
      </w:r>
    </w:p>
    <w:p w:rsidR="00E736EC" w:rsidRDefault="00E736EC" w:rsidP="00BF3BB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Obsługę komisji prowadzi Zespół Edukacyjny, który dysponuje funduszem.</w:t>
      </w:r>
    </w:p>
    <w:p w:rsidR="00E736EC" w:rsidRDefault="00E736EC" w:rsidP="00BF3BB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Ze środków finansowych mają prawo korzystać nauczyciele, którzy:</w:t>
      </w:r>
    </w:p>
    <w:p w:rsidR="00E736EC" w:rsidRDefault="00E736EC" w:rsidP="00E736E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a/leczą się w poradni onkologicznej</w:t>
      </w:r>
      <w:r w:rsidR="002C4CFD">
        <w:rPr>
          <w:sz w:val="24"/>
          <w:szCs w:val="24"/>
        </w:rPr>
        <w:t>,</w:t>
      </w:r>
    </w:p>
    <w:p w:rsidR="00E736EC" w:rsidRDefault="00E736EC" w:rsidP="00E736E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b/leczą się w poradni specjalistycznej na przewlekłe choroby: kardiologiczne, neurologiczne, laryngologiczne, układu oddechowego, stomatologiczne, narządów ruchu, choroby wewnętrzne</w:t>
      </w:r>
      <w:r w:rsidR="002C4CFD">
        <w:rPr>
          <w:sz w:val="24"/>
          <w:szCs w:val="24"/>
        </w:rPr>
        <w:t>, ginekologiczne, reumatologiczne i inne choroby przewlekłe,</w:t>
      </w:r>
    </w:p>
    <w:p w:rsidR="00E736EC" w:rsidRDefault="00E736EC" w:rsidP="00E736E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c/</w:t>
      </w:r>
      <w:r w:rsidR="002C4CFD">
        <w:rPr>
          <w:sz w:val="24"/>
          <w:szCs w:val="24"/>
        </w:rPr>
        <w:t>w wyniku zabiegów operacyjnych utracili narządy wewnętrzne lub zewnętrzne,</w:t>
      </w:r>
    </w:p>
    <w:p w:rsidR="002C4CFD" w:rsidRDefault="002C4CFD" w:rsidP="00E736E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d/w czasie rekonwalescencji wymagają wysokokalorycznej diety,</w:t>
      </w:r>
    </w:p>
    <w:p w:rsidR="002C4CFD" w:rsidRDefault="002C4CFD" w:rsidP="00E736E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e/leczą się długotrwale w poradni lub gabinecie stomatologicznym,</w:t>
      </w:r>
    </w:p>
    <w:p w:rsidR="002C4CFD" w:rsidRDefault="002C4CFD" w:rsidP="00E736E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f/odbyli co najmniej 2 tygodniowe leczenie szpitalne,</w:t>
      </w:r>
    </w:p>
    <w:p w:rsidR="002C4CFD" w:rsidRDefault="002C4CFD" w:rsidP="00E736E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g/przebyli choroby okresowe trwające co najmniej 30 dni,</w:t>
      </w:r>
    </w:p>
    <w:p w:rsidR="002C4CFD" w:rsidRDefault="002C4CFD" w:rsidP="00E736E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h/korzystają z leczenia szpitalnego poza miejscem zamieszkania /z uwagi na brak specjalistów w miejscu zamieszkania/.</w:t>
      </w:r>
    </w:p>
    <w:p w:rsidR="002C4CFD" w:rsidRDefault="002C4CFD" w:rsidP="002C4CF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Wnioski o przyznanie zapomogi zdrowotnej składają zainteresowani nauczyciele do dyrektora.</w:t>
      </w:r>
    </w:p>
    <w:p w:rsidR="002C4CFD" w:rsidRDefault="00205996" w:rsidP="002C4CF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wniosku należy dołączyć w szczególności:</w:t>
      </w:r>
    </w:p>
    <w:p w:rsidR="00205996" w:rsidRDefault="00205996" w:rsidP="0020599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a/zaświadczenie lekarskie stwierdzające, jedno ze schorzeń wymienionych w &amp; 3 ust.2</w:t>
      </w:r>
    </w:p>
    <w:p w:rsidR="00205996" w:rsidRDefault="00205996" w:rsidP="0020599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b/faktury na wykup leków,</w:t>
      </w:r>
    </w:p>
    <w:p w:rsidR="00205996" w:rsidRDefault="00205996" w:rsidP="0020599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c/rachunki z gabinetów lekarskich /np. wykonanie protezy zębowej/,</w:t>
      </w:r>
    </w:p>
    <w:p w:rsidR="00205996" w:rsidRDefault="00205996" w:rsidP="0020599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d/zaświadczenie o pobycie w szpitalu,</w:t>
      </w:r>
    </w:p>
    <w:p w:rsidR="00205996" w:rsidRDefault="00205996" w:rsidP="0020599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e/oświadczenie o wysokości dochodów przypadających na jednego członka rodziny z ostatnich 3 miesięcy poprzedzających złożenie wniosku.</w:t>
      </w:r>
    </w:p>
    <w:p w:rsidR="00205996" w:rsidRDefault="00205996" w:rsidP="0020599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Dyrektor szkoły przyznaje zasiłki po zaopiniowaniu wniosków przez komisję,</w:t>
      </w:r>
    </w:p>
    <w:p w:rsidR="00FF778D" w:rsidRPr="00FF778D" w:rsidRDefault="00205996" w:rsidP="00FF778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Komisję, o której mowa w </w:t>
      </w:r>
      <w:r w:rsidR="00FF778D">
        <w:rPr>
          <w:sz w:val="24"/>
          <w:szCs w:val="24"/>
        </w:rPr>
        <w:t>ust.11, powołuje dyrektor szkoły w składzie: trzech przedstawicieli szkoły, w tym społeczny inspektor pracy, po jednym przedstawicielu związku zawodowego działającego w szkole,</w:t>
      </w:r>
    </w:p>
    <w:p w:rsidR="00205996" w:rsidRDefault="00205996" w:rsidP="0020599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Obsługę techniczną funduszu zdrowotnego prowadzi księgowość szkoły</w:t>
      </w:r>
      <w:r w:rsidR="00FF778D">
        <w:rPr>
          <w:sz w:val="24"/>
          <w:szCs w:val="24"/>
        </w:rPr>
        <w:t>,</w:t>
      </w:r>
    </w:p>
    <w:p w:rsidR="00FF778D" w:rsidRDefault="00FF778D" w:rsidP="0020599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wnioskiem o przyznanie zasiłku /zapomogi/ może wystąpić sam nauczyciel albo jego opiekun, jeżeli ten nauczyciel nie jest zdolny osobiście podejmować czynności w tym zakresie.</w:t>
      </w:r>
    </w:p>
    <w:p w:rsidR="00FF778D" w:rsidRDefault="00FF778D" w:rsidP="0020599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Emeryci-nauczyciele, którzy w ostatnim roku pracy korzystali z funduszu zdrowotnego i nie przerwali leczenia, mogą w dalszym ciągu ubiegać się o świadczenia zdrowotne.</w:t>
      </w:r>
    </w:p>
    <w:p w:rsidR="00FF778D" w:rsidRDefault="00FF778D" w:rsidP="0020599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Emerytom-nauczycielom, którzy w ostatnim roku pracy nie korzystali z funduszu zdrowotnego nie przysługuje świadczenie zdrowotne.</w:t>
      </w:r>
    </w:p>
    <w:p w:rsidR="00FF778D" w:rsidRDefault="00FF778D" w:rsidP="00FF778D">
      <w:pPr>
        <w:pStyle w:val="Akapitzlist"/>
        <w:jc w:val="both"/>
        <w:rPr>
          <w:sz w:val="24"/>
          <w:szCs w:val="24"/>
        </w:rPr>
      </w:pPr>
    </w:p>
    <w:p w:rsidR="00FF778D" w:rsidRDefault="00FF778D" w:rsidP="00FF778D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Zatwierdzony Uchwałą Rady Pedagogicznej nr</w:t>
      </w:r>
    </w:p>
    <w:p w:rsidR="00FF778D" w:rsidRDefault="00FF778D" w:rsidP="00FF778D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</w:t>
      </w:r>
    </w:p>
    <w:p w:rsidR="00FF778D" w:rsidRDefault="00FF778D" w:rsidP="00FF778D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………………………………………………………………</w:t>
      </w:r>
    </w:p>
    <w:p w:rsidR="00FF778D" w:rsidRDefault="00FF778D" w:rsidP="00FF778D">
      <w:pPr>
        <w:pStyle w:val="Akapitzlist"/>
        <w:jc w:val="center"/>
        <w:rPr>
          <w:b/>
          <w:sz w:val="24"/>
          <w:szCs w:val="24"/>
        </w:rPr>
      </w:pPr>
    </w:p>
    <w:p w:rsidR="00FF778D" w:rsidRDefault="00FF778D" w:rsidP="00FF778D">
      <w:pPr>
        <w:pStyle w:val="Akapitzlist"/>
        <w:jc w:val="center"/>
        <w:rPr>
          <w:b/>
          <w:sz w:val="24"/>
          <w:szCs w:val="24"/>
        </w:rPr>
      </w:pPr>
    </w:p>
    <w:p w:rsidR="00FF778D" w:rsidRDefault="00FF778D" w:rsidP="00FF778D">
      <w:pPr>
        <w:pStyle w:val="Akapitzlist"/>
        <w:jc w:val="center"/>
        <w:rPr>
          <w:b/>
          <w:sz w:val="24"/>
          <w:szCs w:val="24"/>
        </w:rPr>
      </w:pPr>
    </w:p>
    <w:p w:rsidR="00FF778D" w:rsidRDefault="00454FCB" w:rsidP="00454FCB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……………………………………….                                                 ……………………………………………..</w:t>
      </w:r>
    </w:p>
    <w:p w:rsidR="00454FCB" w:rsidRPr="00FF778D" w:rsidRDefault="00454FCB" w:rsidP="00454FCB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ZNP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dyrektor</w:t>
      </w:r>
    </w:p>
    <w:sectPr w:rsidR="00454FCB" w:rsidRPr="00FF778D" w:rsidSect="00080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2CE"/>
    <w:multiLevelType w:val="hybridMultilevel"/>
    <w:tmpl w:val="6952E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3BB1"/>
    <w:rsid w:val="00080EC5"/>
    <w:rsid w:val="00205996"/>
    <w:rsid w:val="002C4CFD"/>
    <w:rsid w:val="00454FCB"/>
    <w:rsid w:val="00BF3BB1"/>
    <w:rsid w:val="00E736EC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E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2</cp:revision>
  <dcterms:created xsi:type="dcterms:W3CDTF">2019-02-25T20:00:00Z</dcterms:created>
  <dcterms:modified xsi:type="dcterms:W3CDTF">2019-02-25T20:53:00Z</dcterms:modified>
</cp:coreProperties>
</file>